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187AD277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2ED85" w14:textId="77777777" w:rsidR="007E6407" w:rsidRDefault="007E6407" w:rsidP="00FE1F6E">
      <w:pPr>
        <w:spacing w:after="0" w:line="240" w:lineRule="auto"/>
      </w:pPr>
      <w:r>
        <w:separator/>
      </w:r>
    </w:p>
  </w:endnote>
  <w:endnote w:type="continuationSeparator" w:id="0">
    <w:p w14:paraId="660C594D" w14:textId="77777777" w:rsidR="007E6407" w:rsidRDefault="007E6407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5B493" w14:textId="77777777" w:rsidR="007E6407" w:rsidRDefault="007E6407" w:rsidP="00FE1F6E">
      <w:pPr>
        <w:spacing w:after="0" w:line="240" w:lineRule="auto"/>
      </w:pPr>
      <w:r>
        <w:separator/>
      </w:r>
    </w:p>
  </w:footnote>
  <w:footnote w:type="continuationSeparator" w:id="0">
    <w:p w14:paraId="6E371125" w14:textId="77777777" w:rsidR="007E6407" w:rsidRDefault="007E6407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6407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87270"/>
    <w:rsid w:val="00DC2CC4"/>
    <w:rsid w:val="00DF5915"/>
    <w:rsid w:val="00E53BA8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2022-06-23T16:08:00Z</dcterms:modified>
</cp:coreProperties>
</file>