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48C9CEDA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14DA" w14:textId="77777777" w:rsidR="0005606D" w:rsidRDefault="0005606D" w:rsidP="00FE1F6E">
      <w:pPr>
        <w:spacing w:after="0" w:line="240" w:lineRule="auto"/>
      </w:pPr>
      <w:r>
        <w:separator/>
      </w:r>
    </w:p>
  </w:endnote>
  <w:endnote w:type="continuationSeparator" w:id="0">
    <w:p w14:paraId="0279A303" w14:textId="77777777" w:rsidR="0005606D" w:rsidRDefault="0005606D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0FB3" w14:textId="77777777" w:rsidR="0005606D" w:rsidRDefault="0005606D" w:rsidP="00FE1F6E">
      <w:pPr>
        <w:spacing w:after="0" w:line="240" w:lineRule="auto"/>
      </w:pPr>
      <w:r>
        <w:separator/>
      </w:r>
    </w:p>
  </w:footnote>
  <w:footnote w:type="continuationSeparator" w:id="0">
    <w:p w14:paraId="34DCA5F0" w14:textId="77777777" w:rsidR="0005606D" w:rsidRDefault="0005606D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5606D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D34A0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2022-06-19T22:52:00Z</dcterms:modified>
</cp:coreProperties>
</file>