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75FC75BF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ACE54" w14:textId="77777777" w:rsidR="00EC4B7F" w:rsidRDefault="00EC4B7F" w:rsidP="00FE1F6E">
      <w:pPr>
        <w:spacing w:after="0" w:line="240" w:lineRule="auto"/>
      </w:pPr>
      <w:r>
        <w:separator/>
      </w:r>
    </w:p>
  </w:endnote>
  <w:endnote w:type="continuationSeparator" w:id="0">
    <w:p w14:paraId="0B7BAEE4" w14:textId="77777777" w:rsidR="00EC4B7F" w:rsidRDefault="00EC4B7F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175C0" w14:textId="77777777" w:rsidR="00EC4B7F" w:rsidRDefault="00EC4B7F" w:rsidP="00FE1F6E">
      <w:pPr>
        <w:spacing w:after="0" w:line="240" w:lineRule="auto"/>
      </w:pPr>
      <w:r>
        <w:separator/>
      </w:r>
    </w:p>
  </w:footnote>
  <w:footnote w:type="continuationSeparator" w:id="0">
    <w:p w14:paraId="577C9500" w14:textId="77777777" w:rsidR="00EC4B7F" w:rsidRDefault="00EC4B7F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3351E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EC4B7F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2022-06-20T22:41:00Z</dcterms:modified>
</cp:coreProperties>
</file>